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33216" w14:textId="45061020" w:rsidR="00AC234B" w:rsidRPr="00E50713" w:rsidRDefault="00AC234B" w:rsidP="00AC234B">
      <w:pPr>
        <w:ind w:left="360"/>
        <w:rPr>
          <w:b/>
          <w:bCs/>
        </w:rPr>
      </w:pPr>
      <w:r w:rsidRPr="00E50713">
        <w:rPr>
          <w:b/>
          <w:bCs/>
        </w:rPr>
        <w:t>Hammel Voldby Lading</w:t>
      </w:r>
    </w:p>
    <w:p w14:paraId="29DA7071" w14:textId="7E9723B0" w:rsidR="00AC234B" w:rsidRDefault="00AC234B" w:rsidP="00AC234B">
      <w:pPr>
        <w:ind w:left="360"/>
      </w:pPr>
      <w:r>
        <w:t>Tre sogne – et menighedsråd?</w:t>
      </w:r>
    </w:p>
    <w:p w14:paraId="668658CE" w14:textId="77777777" w:rsidR="00AC234B" w:rsidRDefault="00AC234B" w:rsidP="00AC234B">
      <w:pPr>
        <w:ind w:left="360"/>
      </w:pPr>
    </w:p>
    <w:p w14:paraId="53604E3E" w14:textId="47B126C7" w:rsidR="00AC234B" w:rsidRPr="00E50713" w:rsidRDefault="00AC234B" w:rsidP="00AC234B">
      <w:pPr>
        <w:ind w:left="360"/>
        <w:rPr>
          <w:b/>
          <w:bCs/>
        </w:rPr>
      </w:pPr>
      <w:r w:rsidRPr="00E50713">
        <w:rPr>
          <w:b/>
          <w:bCs/>
        </w:rPr>
        <w:t>Sognemøde i Hammel, Tinghuset d. 14.1. kl. 19.00</w:t>
      </w:r>
    </w:p>
    <w:p w14:paraId="66845637" w14:textId="2113E53D" w:rsidR="00E50713" w:rsidRDefault="00E50713" w:rsidP="00AC234B">
      <w:pPr>
        <w:ind w:left="360"/>
        <w:rPr>
          <w:b/>
          <w:bCs/>
        </w:rPr>
      </w:pPr>
      <w:r w:rsidRPr="00E50713">
        <w:rPr>
          <w:b/>
          <w:bCs/>
        </w:rPr>
        <w:t>Referat</w:t>
      </w:r>
    </w:p>
    <w:p w14:paraId="3900A996" w14:textId="77777777" w:rsidR="00E50713" w:rsidRDefault="00E50713" w:rsidP="00E50713">
      <w:pPr>
        <w:rPr>
          <w:b/>
          <w:bCs/>
        </w:rPr>
      </w:pPr>
    </w:p>
    <w:p w14:paraId="7BCC8F06" w14:textId="769236A4" w:rsidR="00AC234B" w:rsidRPr="00E50713" w:rsidRDefault="00AC234B" w:rsidP="00AC234B">
      <w:pPr>
        <w:pStyle w:val="Listeafsnit"/>
        <w:numPr>
          <w:ilvl w:val="0"/>
          <w:numId w:val="1"/>
        </w:numPr>
        <w:rPr>
          <w:b/>
          <w:bCs/>
        </w:rPr>
      </w:pPr>
      <w:r w:rsidRPr="00E50713">
        <w:rPr>
          <w:b/>
          <w:bCs/>
        </w:rPr>
        <w:t xml:space="preserve">Velkomst og sang </w:t>
      </w:r>
    </w:p>
    <w:p w14:paraId="0EB0A08C" w14:textId="3672A38D" w:rsidR="00AC234B" w:rsidRDefault="00AC234B" w:rsidP="00AC234B">
      <w:pPr>
        <w:numPr>
          <w:ilvl w:val="0"/>
          <w:numId w:val="1"/>
        </w:numPr>
        <w:rPr>
          <w:b/>
          <w:bCs/>
        </w:rPr>
      </w:pPr>
      <w:r w:rsidRPr="00E50713">
        <w:rPr>
          <w:b/>
          <w:bCs/>
        </w:rPr>
        <w:t>Valg af ordstyrer og referent</w:t>
      </w:r>
    </w:p>
    <w:p w14:paraId="68B905A5" w14:textId="5AC8F91F" w:rsidR="004A729A" w:rsidRPr="004A729A" w:rsidRDefault="006B00BF" w:rsidP="004A729A">
      <w:pPr>
        <w:ind w:left="720"/>
      </w:pPr>
      <w:r>
        <w:t xml:space="preserve">Sten Boye vælges som </w:t>
      </w:r>
      <w:r w:rsidR="00DC7104">
        <w:t>ordstyrer</w:t>
      </w:r>
      <w:r>
        <w:t xml:space="preserve"> </w:t>
      </w:r>
      <w:r w:rsidR="004A729A">
        <w:br/>
        <w:t xml:space="preserve">Majbrit </w:t>
      </w:r>
      <w:r>
        <w:t xml:space="preserve">Billesø Rasmussen </w:t>
      </w:r>
      <w:r w:rsidR="004A729A">
        <w:t>vælges som referent</w:t>
      </w:r>
    </w:p>
    <w:p w14:paraId="290BE245" w14:textId="7DF76487" w:rsidR="00AC234B" w:rsidRPr="00E50713" w:rsidRDefault="00AC234B" w:rsidP="00AC234B">
      <w:pPr>
        <w:numPr>
          <w:ilvl w:val="0"/>
          <w:numId w:val="1"/>
        </w:numPr>
        <w:rPr>
          <w:b/>
          <w:bCs/>
        </w:rPr>
      </w:pPr>
      <w:r w:rsidRPr="00E50713">
        <w:rPr>
          <w:b/>
          <w:bCs/>
        </w:rPr>
        <w:t>Begrundelse og baggrund for sammenlægningen</w:t>
      </w:r>
    </w:p>
    <w:p w14:paraId="2C85D27A" w14:textId="24F5E4BB" w:rsidR="006B00BF" w:rsidRDefault="00AC234B" w:rsidP="006B00BF">
      <w:pPr>
        <w:ind w:left="720"/>
        <w:rPr>
          <w:b/>
          <w:bCs/>
        </w:rPr>
      </w:pPr>
      <w:r w:rsidRPr="00E50713">
        <w:rPr>
          <w:b/>
          <w:bCs/>
        </w:rPr>
        <w:t>Redegørelse for status og tanker efter menighedsrådsvalget 2024 v. menighedsråd og præster</w:t>
      </w:r>
    </w:p>
    <w:p w14:paraId="31EF4238" w14:textId="4CA66334" w:rsidR="006B00BF" w:rsidRDefault="002E6E93" w:rsidP="006B00BF">
      <w:pPr>
        <w:ind w:left="720"/>
      </w:pPr>
      <w:r>
        <w:t xml:space="preserve">Baggrunden er, at der har været ordinært </w:t>
      </w:r>
      <w:r w:rsidR="00C24CF9">
        <w:t>menighedsråds</w:t>
      </w:r>
      <w:r>
        <w:t>valg</w:t>
      </w:r>
      <w:r w:rsidR="00C24CF9">
        <w:t>,</w:t>
      </w:r>
      <w:r>
        <w:t xml:space="preserve"> hvor der blev valgt 3 ud af 11. Der </w:t>
      </w:r>
      <w:r w:rsidR="00671318">
        <w:t xml:space="preserve">har efterfølgende været </w:t>
      </w:r>
      <w:r>
        <w:t>suppleringsvalg</w:t>
      </w:r>
      <w:r w:rsidR="00671318">
        <w:t xml:space="preserve">, </w:t>
      </w:r>
      <w:r>
        <w:t>hvor der ikke blev valgt nogen.</w:t>
      </w:r>
    </w:p>
    <w:p w14:paraId="68EAB3D5" w14:textId="186B501A" w:rsidR="00284F26" w:rsidRDefault="00284F26" w:rsidP="006B00BF">
      <w:pPr>
        <w:ind w:left="720"/>
      </w:pPr>
      <w:r>
        <w:t xml:space="preserve">Rådet har konstitueret sig, men der er selvsagt opgaver, som rådet – grundet </w:t>
      </w:r>
      <w:r w:rsidR="005E22A9">
        <w:t>antal af medlemmer</w:t>
      </w:r>
      <w:r>
        <w:t xml:space="preserve"> – ikke kan løfte.</w:t>
      </w:r>
    </w:p>
    <w:p w14:paraId="7C1F22A7" w14:textId="4740399E" w:rsidR="005E22A9" w:rsidRDefault="005E22A9" w:rsidP="006B00BF">
      <w:pPr>
        <w:ind w:left="720"/>
      </w:pPr>
      <w:r>
        <w:t xml:space="preserve">Gudstjenester og arrangementer er </w:t>
      </w:r>
      <w:r w:rsidR="006C129B">
        <w:t>velbesøgte</w:t>
      </w:r>
      <w:r>
        <w:t xml:space="preserve"> og kirken bliver brugt af mange.</w:t>
      </w:r>
      <w:r w:rsidR="006C129B">
        <w:t xml:space="preserve"> Der er mange kirkelige handlinger, mange dåb og mange konfirmander.</w:t>
      </w:r>
    </w:p>
    <w:p w14:paraId="3CB6BD5C" w14:textId="783C7155" w:rsidR="004F1DBF" w:rsidRDefault="0090663D" w:rsidP="004F1DBF">
      <w:pPr>
        <w:ind w:left="720"/>
      </w:pPr>
      <w:r>
        <w:t>Hammel menighedsråd har spurgt Voldby og Lading menighedsråd om deres holdning til et fælles menighedsråd</w:t>
      </w:r>
      <w:r w:rsidR="002076AC">
        <w:t xml:space="preserve">, hvilket der er </w:t>
      </w:r>
      <w:r>
        <w:t>en positiv holdning til</w:t>
      </w:r>
      <w:r w:rsidR="002076AC">
        <w:t xml:space="preserve">. </w:t>
      </w:r>
      <w:r w:rsidR="004F1DBF">
        <w:t>Forslaget om et fælles menighedsråd har</w:t>
      </w:r>
      <w:r w:rsidR="00CE1431">
        <w:t xml:space="preserve"> derfor</w:t>
      </w:r>
      <w:r w:rsidR="004F1DBF">
        <w:t xml:space="preserve"> været til afstemning </w:t>
      </w:r>
      <w:r w:rsidR="00747A52">
        <w:t xml:space="preserve">i de tre råd </w:t>
      </w:r>
      <w:r w:rsidR="004F1DBF">
        <w:t>og er blevet vedtaget i alle tre råd.</w:t>
      </w:r>
    </w:p>
    <w:p w14:paraId="2DF1EF62" w14:textId="3959B3C4" w:rsidR="00E71039" w:rsidRDefault="00FD3E31" w:rsidP="006B00BF">
      <w:pPr>
        <w:ind w:left="720"/>
      </w:pPr>
      <w:r>
        <w:t xml:space="preserve">En sammenlægning </w:t>
      </w:r>
      <w:r w:rsidR="00E71039">
        <w:t>v</w:t>
      </w:r>
      <w:r>
        <w:t>il give god mening ift. det administrative og personale</w:t>
      </w:r>
      <w:r w:rsidR="00E71039">
        <w:t>t</w:t>
      </w:r>
      <w:r w:rsidR="00E66462">
        <w:t xml:space="preserve"> – blandt mange andre ting</w:t>
      </w:r>
      <w:r>
        <w:t>.</w:t>
      </w:r>
    </w:p>
    <w:p w14:paraId="3D4BD2E3" w14:textId="4CB4D5B0" w:rsidR="00284F26" w:rsidRDefault="004F1DBF" w:rsidP="006B00BF">
      <w:pPr>
        <w:ind w:left="720"/>
      </w:pPr>
      <w:r>
        <w:t xml:space="preserve">Proceduren er </w:t>
      </w:r>
      <w:r w:rsidR="00E71039">
        <w:t xml:space="preserve">nu, at der skal være </w:t>
      </w:r>
      <w:r>
        <w:t>menighedsmøder i hvert af de tre sogne.</w:t>
      </w:r>
    </w:p>
    <w:p w14:paraId="4BDC2536" w14:textId="11EAF541" w:rsidR="00AC234B" w:rsidRDefault="00AC234B" w:rsidP="00AC234B">
      <w:pPr>
        <w:numPr>
          <w:ilvl w:val="0"/>
          <w:numId w:val="1"/>
        </w:numPr>
        <w:rPr>
          <w:b/>
          <w:bCs/>
        </w:rPr>
      </w:pPr>
      <w:r w:rsidRPr="00E50713">
        <w:rPr>
          <w:b/>
          <w:bCs/>
        </w:rPr>
        <w:t xml:space="preserve">Debat og spørgsmål </w:t>
      </w:r>
    </w:p>
    <w:p w14:paraId="49C4F7C1" w14:textId="4566BBDB" w:rsidR="00747A52" w:rsidRDefault="004078C8" w:rsidP="00212FEC">
      <w:pPr>
        <w:pStyle w:val="Listeafsnit"/>
        <w:numPr>
          <w:ilvl w:val="0"/>
          <w:numId w:val="3"/>
        </w:numPr>
      </w:pPr>
      <w:r>
        <w:t>Det er ikke nogen dum ide, at de tre sogne bliver lagt sammen. Alt personalet og alt omkring kirkegården er</w:t>
      </w:r>
      <w:r w:rsidR="008325DF">
        <w:t xml:space="preserve"> samlet</w:t>
      </w:r>
      <w:r>
        <w:t xml:space="preserve"> i Hammel</w:t>
      </w:r>
      <w:r w:rsidR="008325DF">
        <w:t xml:space="preserve"> </w:t>
      </w:r>
      <w:r>
        <w:t xml:space="preserve">– nu kan de </w:t>
      </w:r>
      <w:r w:rsidR="008325DF">
        <w:t xml:space="preserve">to andre menighedsråd </w:t>
      </w:r>
      <w:r>
        <w:t xml:space="preserve">også være med til at tage ansvar. </w:t>
      </w:r>
      <w:r w:rsidR="00212FEC">
        <w:t>Opfordring til at se fremad – det vil blive godt.</w:t>
      </w:r>
    </w:p>
    <w:p w14:paraId="49359163" w14:textId="143ECF16" w:rsidR="00212FEC" w:rsidRPr="00747A52" w:rsidRDefault="009B6C99" w:rsidP="00212FEC">
      <w:pPr>
        <w:pStyle w:val="Listeafsnit"/>
        <w:numPr>
          <w:ilvl w:val="0"/>
          <w:numId w:val="3"/>
        </w:numPr>
      </w:pPr>
      <w:r>
        <w:t>Det er naturligt, at rådene lægges sammen. Der arbejdes allerede i fælles regi</w:t>
      </w:r>
      <w:r w:rsidR="00EB3733">
        <w:t xml:space="preserve"> på flere områder</w:t>
      </w:r>
      <w:r>
        <w:t>.</w:t>
      </w:r>
    </w:p>
    <w:p w14:paraId="578C677A" w14:textId="13F75DA5" w:rsidR="00AC234B" w:rsidRDefault="00AC234B" w:rsidP="00AC234B">
      <w:pPr>
        <w:numPr>
          <w:ilvl w:val="0"/>
          <w:numId w:val="1"/>
        </w:numPr>
        <w:rPr>
          <w:b/>
          <w:bCs/>
        </w:rPr>
      </w:pPr>
      <w:r w:rsidRPr="00E50713">
        <w:rPr>
          <w:b/>
          <w:bCs/>
        </w:rPr>
        <w:t xml:space="preserve">Navn på nyt </w:t>
      </w:r>
      <w:r w:rsidR="009D14B3" w:rsidRPr="00E50713">
        <w:rPr>
          <w:b/>
          <w:bCs/>
        </w:rPr>
        <w:t>m</w:t>
      </w:r>
      <w:r w:rsidRPr="00E50713">
        <w:rPr>
          <w:b/>
          <w:bCs/>
        </w:rPr>
        <w:t>enighedsråd</w:t>
      </w:r>
      <w:r w:rsidR="00615A46" w:rsidRPr="00E50713">
        <w:rPr>
          <w:b/>
          <w:bCs/>
        </w:rPr>
        <w:t xml:space="preserve"> i tilfælde af sammenlægning af rådene</w:t>
      </w:r>
    </w:p>
    <w:p w14:paraId="5E30E396" w14:textId="5686433D" w:rsidR="008B7D57" w:rsidRPr="008B7D57" w:rsidRDefault="008B7D57" w:rsidP="008B7D57">
      <w:pPr>
        <w:ind w:left="720"/>
      </w:pPr>
      <w:r>
        <w:t xml:space="preserve">Alle tre råd </w:t>
      </w:r>
      <w:r w:rsidR="00EB6FF2">
        <w:t xml:space="preserve">henstiller til, at navnet er Hammel Voldby Lading menighedsråd. </w:t>
      </w:r>
      <w:r w:rsidR="00AD45F7">
        <w:t>Der er ingen indvendinger.</w:t>
      </w:r>
    </w:p>
    <w:p w14:paraId="09FE5CB4" w14:textId="77777777" w:rsidR="00AC234B" w:rsidRPr="00E50713" w:rsidRDefault="00AC234B" w:rsidP="00AC234B">
      <w:pPr>
        <w:numPr>
          <w:ilvl w:val="0"/>
          <w:numId w:val="1"/>
        </w:numPr>
        <w:rPr>
          <w:b/>
          <w:bCs/>
        </w:rPr>
      </w:pPr>
      <w:r w:rsidRPr="00E50713">
        <w:rPr>
          <w:b/>
          <w:bCs/>
        </w:rPr>
        <w:lastRenderedPageBreak/>
        <w:t xml:space="preserve">Antal medlemmer fra hvert sogn </w:t>
      </w:r>
    </w:p>
    <w:p w14:paraId="7B8A5659" w14:textId="14B53B7A" w:rsidR="009D14B3" w:rsidRDefault="00AC234B" w:rsidP="009D14B3">
      <w:pPr>
        <w:ind w:left="720"/>
      </w:pPr>
      <w:r w:rsidRPr="00E50713">
        <w:t>(Ved sammenlægning nu de faktisk valgte – 5 fra Lading / 5 fra Voldby / 3 fra Hammel  valgperioden ud)</w:t>
      </w:r>
    </w:p>
    <w:p w14:paraId="3EF99C1B" w14:textId="2F45F34E" w:rsidR="00A32261" w:rsidRDefault="00CA3A9D" w:rsidP="009D14B3">
      <w:pPr>
        <w:ind w:left="720"/>
      </w:pPr>
      <w:r>
        <w:t xml:space="preserve">De valgte medlemmer er allerede valgt – 13 i alt. 5 fra Lading, 5 fra Voldby og 3 fra Hammel </w:t>
      </w:r>
      <w:r w:rsidR="00DC7104">
        <w:t xml:space="preserve">– hertil kommer </w:t>
      </w:r>
      <w:r>
        <w:t>de tre præster.</w:t>
      </w:r>
    </w:p>
    <w:p w14:paraId="4A70ADEE" w14:textId="40C7F6BE" w:rsidR="00CA3A9D" w:rsidRPr="00E50713" w:rsidRDefault="00CA3A9D" w:rsidP="009D14B3">
      <w:pPr>
        <w:ind w:left="720"/>
      </w:pPr>
      <w:r>
        <w:t xml:space="preserve">Ved næste valg skal der findes ud af hvor mange der skal være fra hvert sogn </w:t>
      </w:r>
      <w:r w:rsidR="009A051E">
        <w:t>jf. reglerne om antal i menighedsråd.</w:t>
      </w:r>
    </w:p>
    <w:p w14:paraId="75DA45C7" w14:textId="7FE83892" w:rsidR="00996EE7" w:rsidRDefault="00AC234B" w:rsidP="005B6991">
      <w:pPr>
        <w:numPr>
          <w:ilvl w:val="0"/>
          <w:numId w:val="1"/>
        </w:numPr>
        <w:rPr>
          <w:b/>
          <w:bCs/>
        </w:rPr>
      </w:pPr>
      <w:r w:rsidRPr="00E50713">
        <w:rPr>
          <w:b/>
          <w:bCs/>
        </w:rPr>
        <w:t>Kirkeværge</w:t>
      </w:r>
      <w:r w:rsidR="00424C67" w:rsidRPr="00E50713">
        <w:rPr>
          <w:b/>
          <w:bCs/>
        </w:rPr>
        <w:t xml:space="preserve">funktion </w:t>
      </w:r>
      <w:r w:rsidR="00EE0BA0" w:rsidRPr="00E50713">
        <w:rPr>
          <w:b/>
          <w:bCs/>
        </w:rPr>
        <w:t>hvert sogn for sig</w:t>
      </w:r>
    </w:p>
    <w:p w14:paraId="22FDBFD4" w14:textId="60554569" w:rsidR="009A051E" w:rsidRPr="009A051E" w:rsidRDefault="009A051E" w:rsidP="009A051E">
      <w:pPr>
        <w:ind w:left="720"/>
      </w:pPr>
      <w:r>
        <w:t>De tre råd har drøftet</w:t>
      </w:r>
      <w:r w:rsidR="007F614D">
        <w:t xml:space="preserve"> at kirkeværgefunktionen bevares lokalt </w:t>
      </w:r>
      <w:r w:rsidR="00457A3C">
        <w:t>ved hver kirke og anbefaler denne model.</w:t>
      </w:r>
    </w:p>
    <w:p w14:paraId="558C29AC" w14:textId="4F687841" w:rsidR="00B32B40" w:rsidRDefault="00AC234B" w:rsidP="005B6991">
      <w:pPr>
        <w:numPr>
          <w:ilvl w:val="0"/>
          <w:numId w:val="1"/>
        </w:numPr>
        <w:rPr>
          <w:b/>
          <w:bCs/>
        </w:rPr>
      </w:pPr>
      <w:r w:rsidRPr="00E50713">
        <w:rPr>
          <w:b/>
          <w:bCs/>
        </w:rPr>
        <w:t xml:space="preserve"> Afstemning</w:t>
      </w:r>
    </w:p>
    <w:p w14:paraId="3646837C" w14:textId="72EA728D" w:rsidR="00CA74E3" w:rsidRDefault="007B7207" w:rsidP="00CA74E3">
      <w:pPr>
        <w:ind w:left="720"/>
      </w:pPr>
      <w:r>
        <w:t>Der er 21 fremmødte, hvor</w:t>
      </w:r>
      <w:r w:rsidR="00915220">
        <w:t>af</w:t>
      </w:r>
      <w:r>
        <w:t xml:space="preserve"> 18 har stemmeret. </w:t>
      </w:r>
      <w:r w:rsidR="000E2845">
        <w:t>18 stemmer for.</w:t>
      </w:r>
    </w:p>
    <w:p w14:paraId="631FFA72" w14:textId="77777777" w:rsidR="00915220" w:rsidRDefault="00915220" w:rsidP="00CA74E3">
      <w:pPr>
        <w:ind w:left="720"/>
      </w:pPr>
    </w:p>
    <w:p w14:paraId="5CB6056E" w14:textId="77777777" w:rsidR="00915220" w:rsidRPr="00CA74E3" w:rsidRDefault="00915220" w:rsidP="00CA74E3">
      <w:pPr>
        <w:ind w:left="720"/>
      </w:pPr>
    </w:p>
    <w:p w14:paraId="377B94E8" w14:textId="77777777" w:rsidR="009D14B3" w:rsidRDefault="009D14B3" w:rsidP="009D14B3">
      <w:pPr>
        <w:pStyle w:val="Listeafsnit"/>
      </w:pPr>
    </w:p>
    <w:p w14:paraId="22A1E284" w14:textId="77777777" w:rsidR="009D14B3" w:rsidRDefault="009D14B3" w:rsidP="009D14B3"/>
    <w:p w14:paraId="64E5237A" w14:textId="77777777" w:rsidR="005F37FA" w:rsidRDefault="005F37FA" w:rsidP="009D14B3"/>
    <w:p w14:paraId="176C8632" w14:textId="77777777" w:rsidR="005F37FA" w:rsidRDefault="005F37FA" w:rsidP="009D14B3"/>
    <w:p w14:paraId="6D910BFF" w14:textId="77777777" w:rsidR="005F37FA" w:rsidRDefault="005F37FA" w:rsidP="009D14B3"/>
    <w:p w14:paraId="6864A3EC" w14:textId="77777777" w:rsidR="005F37FA" w:rsidRDefault="005F37FA" w:rsidP="009D14B3"/>
    <w:p w14:paraId="05E0BB6C" w14:textId="77777777" w:rsidR="005F37FA" w:rsidRDefault="005F37FA" w:rsidP="009D14B3"/>
    <w:p w14:paraId="48C59B08" w14:textId="77777777" w:rsidR="005F37FA" w:rsidRDefault="005F37FA" w:rsidP="009D14B3"/>
    <w:p w14:paraId="334DA148" w14:textId="77777777" w:rsidR="005F37FA" w:rsidRDefault="005F37FA" w:rsidP="009D14B3"/>
    <w:p w14:paraId="2878CE97" w14:textId="77777777" w:rsidR="005F37FA" w:rsidRDefault="005F37FA" w:rsidP="009D14B3"/>
    <w:p w14:paraId="42543102" w14:textId="77777777" w:rsidR="009D14B3" w:rsidRDefault="009D14B3" w:rsidP="009D14B3"/>
    <w:p w14:paraId="2BB2ABEC" w14:textId="007A3F80" w:rsidR="009D14B3" w:rsidRPr="00AC234B" w:rsidRDefault="009D14B3" w:rsidP="009D14B3">
      <w:r>
        <w:rPr>
          <w:noProof/>
        </w:rPr>
        <w:drawing>
          <wp:anchor distT="0" distB="0" distL="114300" distR="114300" simplePos="0" relativeHeight="251659264" behindDoc="1" locked="0" layoutInCell="1" allowOverlap="1" wp14:anchorId="6CE2BEE7" wp14:editId="2E0604C7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3455670" cy="1165225"/>
            <wp:effectExtent l="0" t="0" r="0" b="0"/>
            <wp:wrapTight wrapText="bothSides">
              <wp:wrapPolygon edited="0">
                <wp:start x="17028" y="0"/>
                <wp:lineTo x="1191" y="4944"/>
                <wp:lineTo x="0" y="9181"/>
                <wp:lineTo x="0" y="17657"/>
                <wp:lineTo x="1310" y="21188"/>
                <wp:lineTo x="1548" y="21188"/>
                <wp:lineTo x="3929" y="21188"/>
                <wp:lineTo x="4049" y="21188"/>
                <wp:lineTo x="5358" y="17304"/>
                <wp:lineTo x="16789" y="16950"/>
                <wp:lineTo x="21076" y="15538"/>
                <wp:lineTo x="21195" y="10241"/>
                <wp:lineTo x="4168" y="5650"/>
                <wp:lineTo x="17623" y="353"/>
                <wp:lineTo x="17623" y="0"/>
                <wp:lineTo x="17028" y="0"/>
              </wp:wrapPolygon>
            </wp:wrapTight>
            <wp:docPr id="6" name="Billede 1" descr="Et billede, der indeholder Grafik, skærmbillede, symbo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1" descr="Et billede, der indeholder Grafik, skærmbillede, symbol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14B3" w:rsidRPr="00AC23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91525"/>
    <w:multiLevelType w:val="hybridMultilevel"/>
    <w:tmpl w:val="10FC09A0"/>
    <w:lvl w:ilvl="0" w:tplc="952EB1D6">
      <w:start w:val="1"/>
      <w:numFmt w:val="lowerLetter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51140"/>
    <w:multiLevelType w:val="hybridMultilevel"/>
    <w:tmpl w:val="9D762C3E"/>
    <w:lvl w:ilvl="0" w:tplc="BB7AB32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EE4754"/>
    <w:multiLevelType w:val="hybridMultilevel"/>
    <w:tmpl w:val="FDDEC59E"/>
    <w:lvl w:ilvl="0" w:tplc="F7BA5F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0390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1949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6832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4B"/>
    <w:rsid w:val="000E2845"/>
    <w:rsid w:val="001824E9"/>
    <w:rsid w:val="001E0EF0"/>
    <w:rsid w:val="002076AC"/>
    <w:rsid w:val="00212FEC"/>
    <w:rsid w:val="00284F26"/>
    <w:rsid w:val="002E6E93"/>
    <w:rsid w:val="004078C8"/>
    <w:rsid w:val="00424C67"/>
    <w:rsid w:val="00457A3C"/>
    <w:rsid w:val="004A729A"/>
    <w:rsid w:val="004F1DBF"/>
    <w:rsid w:val="005E22A9"/>
    <w:rsid w:val="005F37FA"/>
    <w:rsid w:val="00615A46"/>
    <w:rsid w:val="00671318"/>
    <w:rsid w:val="006B00BF"/>
    <w:rsid w:val="006C129B"/>
    <w:rsid w:val="00747A52"/>
    <w:rsid w:val="007B7207"/>
    <w:rsid w:val="007F614D"/>
    <w:rsid w:val="008325DF"/>
    <w:rsid w:val="008B7D57"/>
    <w:rsid w:val="0090663D"/>
    <w:rsid w:val="00914A8E"/>
    <w:rsid w:val="00915220"/>
    <w:rsid w:val="00996EE7"/>
    <w:rsid w:val="009A051E"/>
    <w:rsid w:val="009B6C99"/>
    <w:rsid w:val="009C352A"/>
    <w:rsid w:val="009D14B3"/>
    <w:rsid w:val="009E7DBF"/>
    <w:rsid w:val="00A32261"/>
    <w:rsid w:val="00A4080A"/>
    <w:rsid w:val="00AC234B"/>
    <w:rsid w:val="00AD45F7"/>
    <w:rsid w:val="00B32B40"/>
    <w:rsid w:val="00B90E3A"/>
    <w:rsid w:val="00C24CF9"/>
    <w:rsid w:val="00CA3A9D"/>
    <w:rsid w:val="00CA74E3"/>
    <w:rsid w:val="00CE1431"/>
    <w:rsid w:val="00DC7104"/>
    <w:rsid w:val="00E50713"/>
    <w:rsid w:val="00E66462"/>
    <w:rsid w:val="00E71039"/>
    <w:rsid w:val="00EB3733"/>
    <w:rsid w:val="00EB6FF2"/>
    <w:rsid w:val="00EE0BA0"/>
    <w:rsid w:val="00F81DA1"/>
    <w:rsid w:val="00FA5687"/>
    <w:rsid w:val="00FD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3310"/>
  <w15:chartTrackingRefBased/>
  <w15:docId w15:val="{6D9758C2-C751-4579-8495-019DC5D0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C2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2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2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2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2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2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2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2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2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2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C2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C2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23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C23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C23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C23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C23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C23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C2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C2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C2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C2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C2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C234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C234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C234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C2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C234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C23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Kruse Schleef</dc:creator>
  <cp:keywords/>
  <dc:description/>
  <cp:lastModifiedBy>Majbrit Billesø Rasmussen</cp:lastModifiedBy>
  <cp:revision>40</cp:revision>
  <cp:lastPrinted>2025-01-14T13:37:00Z</cp:lastPrinted>
  <dcterms:created xsi:type="dcterms:W3CDTF">2025-01-14T17:56:00Z</dcterms:created>
  <dcterms:modified xsi:type="dcterms:W3CDTF">2025-01-15T07:05:00Z</dcterms:modified>
</cp:coreProperties>
</file>